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E5" w:rsidRPr="007836E5" w:rsidRDefault="007836E5" w:rsidP="007836E5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tbl>
      <w:tblPr>
        <w:tblW w:w="8742" w:type="dxa"/>
        <w:tblInd w:w="-79" w:type="dxa"/>
        <w:tblLook w:val="0000" w:firstRow="0" w:lastRow="0" w:firstColumn="0" w:lastColumn="0" w:noHBand="0" w:noVBand="0"/>
      </w:tblPr>
      <w:tblGrid>
        <w:gridCol w:w="3366"/>
        <w:gridCol w:w="2431"/>
        <w:gridCol w:w="2945"/>
      </w:tblGrid>
      <w:tr w:rsidR="008928D4" w:rsidTr="00392B4A">
        <w:trPr>
          <w:cantSplit/>
          <w:trHeight w:val="362"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-1270</wp:posOffset>
                      </wp:positionV>
                      <wp:extent cx="6426200" cy="1168400"/>
                      <wp:effectExtent l="9525" t="0" r="12700" b="508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0" cy="116840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43708" id="Группа 2" o:spid="_x0000_s1026" style="position:absolute;margin-left:-24.1pt;margin-top:-.1pt;width:506pt;height:92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DbUvBAAAA2gAAAA8AAABkcnMvZG93bnJldi54bWxEj92KwjAUhO8F3yEcwTtNV2WVrlFUUARv&#10;/HuAQ3O2LduclCTa6tMbQdjLYWa+YebL1lTiTs6XlhV8DRMQxJnVJecKrpftYAbCB2SNlWVS8CAP&#10;y0W3M8dU24ZPdD+HXEQI+xQVFCHUqZQ+K8igH9qaOHq/1hkMUbpcaodNhJtKjpLkWxosOS4UWNOm&#10;oOzvfDMK1uFQz57j7Wmy99PrrjHeHY+ZUv1eu/oBEagN/+FPe68VTOB9Jd4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DbUvBAAAA2gAAAA8AAAAAAAAAAAAAAAAAnwIA&#10;AGRycy9kb3ducmV2LnhtbFBLBQYAAAAABAAEAPcAAACNAw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БАШКОРТОСТАН РЕСПУБЛИКАҺЫ</w:t>
            </w:r>
          </w:p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14"/>
              </w:rPr>
              <w:t>СОВЕТ СЕЛЬСКОГО ПОСЕЛЕНИЯ</w:t>
            </w: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МУНИЦИПАЛЬ РАЙОНЫНЫҢ</w:t>
            </w: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МӘНӘҮЕЗТАМАК  АУЫЛ СОВЕТЫ</w:t>
            </w: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B05E73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МУНИЦИП</w:t>
            </w:r>
            <w:r w:rsidR="00EB71DC">
              <w:rPr>
                <w:b/>
                <w:bCs/>
                <w:sz w:val="14"/>
                <w:lang w:val="tt-RU"/>
              </w:rPr>
              <w:t>АЛЬНОГО РАЙОНА М</w:t>
            </w:r>
            <w:r w:rsidR="00B05E73">
              <w:rPr>
                <w:b/>
                <w:bCs/>
                <w:sz w:val="14"/>
                <w:lang w:val="tt-RU"/>
              </w:rPr>
              <w:t>ИЯКИНСКИЙ РАЙОН</w:t>
            </w: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  <w:tr w:rsidR="008928D4" w:rsidTr="00392B4A">
        <w:trPr>
          <w:cantSplit/>
        </w:trPr>
        <w:tc>
          <w:tcPr>
            <w:tcW w:w="3366" w:type="dxa"/>
            <w:vAlign w:val="center"/>
          </w:tcPr>
          <w:p w:rsidR="008928D4" w:rsidRDefault="008928D4" w:rsidP="00392B4A">
            <w:pPr>
              <w:ind w:left="-187" w:right="-108"/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/>
            <w:vAlign w:val="center"/>
          </w:tcPr>
          <w:p w:rsidR="008928D4" w:rsidRDefault="008928D4" w:rsidP="00392B4A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928D4" w:rsidRDefault="008928D4" w:rsidP="00392B4A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</w:tbl>
    <w:p w:rsidR="008928D4" w:rsidRDefault="008928D4" w:rsidP="007836E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928D4" w:rsidRDefault="008928D4" w:rsidP="007836E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836E5" w:rsidRPr="007836E5" w:rsidRDefault="007836E5" w:rsidP="007836E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836E5"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Об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утверждении правил землепользования и застройки</w:t>
      </w: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8928D4">
        <w:rPr>
          <w:b/>
          <w:bCs/>
          <w:color w:val="000000" w:themeColor="text1"/>
          <w:sz w:val="28"/>
          <w:szCs w:val="28"/>
        </w:rPr>
        <w:t>Менеузтамакский</w:t>
      </w:r>
      <w:r>
        <w:rPr>
          <w:b/>
          <w:bCs/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Башкортостан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Совет 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 w:rsidRPr="007836E5">
        <w:rPr>
          <w:color w:val="000000" w:themeColor="text1"/>
          <w:spacing w:val="60"/>
          <w:sz w:val="28"/>
          <w:szCs w:val="28"/>
        </w:rPr>
        <w:t>решил</w:t>
      </w:r>
      <w:r w:rsidRPr="007857F0">
        <w:rPr>
          <w:color w:val="000000" w:themeColor="text1"/>
          <w:sz w:val="28"/>
          <w:szCs w:val="28"/>
        </w:rPr>
        <w:t>: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 w:rsidRPr="007836E5">
        <w:rPr>
          <w:color w:val="000000" w:themeColor="text1"/>
          <w:sz w:val="28"/>
          <w:szCs w:val="28"/>
        </w:rPr>
        <w:t xml:space="preserve">сельском поселении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Pr="007836E5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>
        <w:rPr>
          <w:sz w:val="28"/>
          <w:szCs w:val="28"/>
        </w:rPr>
        <w:t>возложить на постоянную комиссию Совета сельского поселения по развитию предпринимательства, земельным вопросам, благоустройству и экологии</w:t>
      </w:r>
      <w:r w:rsidRPr="00410E7A">
        <w:rPr>
          <w:sz w:val="28"/>
          <w:szCs w:val="28"/>
        </w:rPr>
        <w:t>.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Pr="007836E5" w:rsidRDefault="007836E5" w:rsidP="007836E5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7836E5">
        <w:rPr>
          <w:sz w:val="28"/>
          <w:szCs w:val="28"/>
        </w:rPr>
        <w:t>Глава сельского поселения</w:t>
      </w:r>
      <w:r w:rsidRPr="007836E5">
        <w:rPr>
          <w:sz w:val="28"/>
          <w:szCs w:val="28"/>
        </w:rPr>
        <w:tab/>
      </w:r>
      <w:r w:rsidRPr="007836E5">
        <w:rPr>
          <w:sz w:val="28"/>
          <w:szCs w:val="28"/>
        </w:rPr>
        <w:tab/>
      </w:r>
      <w:r w:rsidRPr="007836E5">
        <w:rPr>
          <w:sz w:val="28"/>
          <w:szCs w:val="28"/>
        </w:rPr>
        <w:tab/>
      </w:r>
      <w:r w:rsidRPr="007836E5">
        <w:rPr>
          <w:sz w:val="28"/>
          <w:szCs w:val="28"/>
        </w:rPr>
        <w:tab/>
      </w:r>
      <w:r w:rsidRPr="007836E5">
        <w:rPr>
          <w:sz w:val="28"/>
          <w:szCs w:val="28"/>
        </w:rPr>
        <w:tab/>
      </w:r>
      <w:r w:rsidR="008928D4">
        <w:rPr>
          <w:sz w:val="28"/>
          <w:szCs w:val="28"/>
        </w:rPr>
        <w:t>Р. Н. Гарифуллин</w:t>
      </w: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Default="007836E5" w:rsidP="0049668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49668A" w:rsidRDefault="0049668A" w:rsidP="0049668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с. </w:t>
      </w:r>
      <w:r w:rsidR="008928D4">
        <w:rPr>
          <w:color w:val="000000" w:themeColor="text1"/>
          <w:sz w:val="28"/>
          <w:szCs w:val="28"/>
        </w:rPr>
        <w:t>Менеузтамак</w:t>
      </w:r>
    </w:p>
    <w:p w:rsidR="0049668A" w:rsidRDefault="008928D4" w:rsidP="0049668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</w:t>
      </w:r>
      <w:r w:rsidR="0049668A">
        <w:rPr>
          <w:color w:val="000000" w:themeColor="text1"/>
          <w:sz w:val="28"/>
          <w:szCs w:val="28"/>
        </w:rPr>
        <w:t xml:space="preserve"> ию</w:t>
      </w:r>
      <w:r>
        <w:rPr>
          <w:color w:val="000000" w:themeColor="text1"/>
          <w:sz w:val="28"/>
          <w:szCs w:val="28"/>
        </w:rPr>
        <w:t>л</w:t>
      </w:r>
      <w:r w:rsidR="0049668A">
        <w:rPr>
          <w:color w:val="000000" w:themeColor="text1"/>
          <w:sz w:val="28"/>
          <w:szCs w:val="28"/>
        </w:rPr>
        <w:t>я 2014 г.</w:t>
      </w:r>
    </w:p>
    <w:p w:rsidR="0049668A" w:rsidRDefault="0049668A" w:rsidP="0049668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8928D4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9</w:t>
      </w: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7836E5" w:rsidRDefault="007836E5" w:rsidP="007836E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7836E5" w:rsidRPr="00B85967" w:rsidRDefault="007836E5" w:rsidP="00B85967">
      <w:pPr>
        <w:pStyle w:val="ConsPlusNormal"/>
        <w:ind w:left="4956"/>
        <w:outlineLvl w:val="0"/>
        <w:rPr>
          <w:rFonts w:ascii="Times New Roman" w:hAnsi="Times New Roman" w:cs="Times New Roman"/>
          <w:sz w:val="22"/>
          <w:szCs w:val="22"/>
        </w:rPr>
      </w:pPr>
      <w:r w:rsidRPr="00B85967">
        <w:rPr>
          <w:rFonts w:ascii="Times New Roman" w:hAnsi="Times New Roman" w:cs="Times New Roman"/>
          <w:sz w:val="22"/>
          <w:szCs w:val="22"/>
        </w:rPr>
        <w:t>Утверждены</w:t>
      </w:r>
    </w:p>
    <w:p w:rsidR="007836E5" w:rsidRPr="00B85967" w:rsidRDefault="007836E5" w:rsidP="00B85967">
      <w:pPr>
        <w:pStyle w:val="ConsPlusNormal"/>
        <w:ind w:left="4956"/>
        <w:rPr>
          <w:sz w:val="22"/>
          <w:szCs w:val="22"/>
        </w:rPr>
      </w:pPr>
      <w:r w:rsidRPr="00B85967">
        <w:rPr>
          <w:rFonts w:ascii="Times New Roman" w:hAnsi="Times New Roman" w:cs="Times New Roman"/>
          <w:sz w:val="22"/>
          <w:szCs w:val="22"/>
        </w:rPr>
        <w:t xml:space="preserve">решением Совета сельского поселения </w:t>
      </w:r>
      <w:r w:rsidR="008928D4">
        <w:rPr>
          <w:rFonts w:ascii="Times New Roman" w:hAnsi="Times New Roman" w:cs="Times New Roman"/>
          <w:sz w:val="22"/>
          <w:szCs w:val="22"/>
        </w:rPr>
        <w:t>Менеузтамакский</w:t>
      </w:r>
      <w:r w:rsidRPr="00B85967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Миякинский район Республики Башкортостан</w:t>
      </w:r>
    </w:p>
    <w:p w:rsidR="007836E5" w:rsidRPr="00B85967" w:rsidRDefault="007836E5" w:rsidP="00B85967">
      <w:pPr>
        <w:widowControl/>
        <w:autoSpaceDE/>
        <w:autoSpaceDN/>
        <w:adjustRightInd/>
        <w:ind w:left="4956"/>
        <w:rPr>
          <w:color w:val="000000" w:themeColor="text1"/>
          <w:sz w:val="22"/>
          <w:szCs w:val="22"/>
        </w:rPr>
      </w:pPr>
      <w:r w:rsidRPr="00B85967">
        <w:rPr>
          <w:color w:val="000000" w:themeColor="text1"/>
          <w:sz w:val="22"/>
          <w:szCs w:val="22"/>
        </w:rPr>
        <w:t xml:space="preserve">от </w:t>
      </w:r>
      <w:r w:rsidR="008928D4">
        <w:rPr>
          <w:color w:val="000000" w:themeColor="text1"/>
          <w:sz w:val="22"/>
          <w:szCs w:val="22"/>
        </w:rPr>
        <w:t>08</w:t>
      </w:r>
      <w:r w:rsidR="00B85967" w:rsidRPr="00B85967">
        <w:rPr>
          <w:color w:val="000000" w:themeColor="text1"/>
          <w:sz w:val="22"/>
          <w:szCs w:val="22"/>
        </w:rPr>
        <w:t>.0</w:t>
      </w:r>
      <w:r w:rsidR="008928D4">
        <w:rPr>
          <w:color w:val="000000" w:themeColor="text1"/>
          <w:sz w:val="22"/>
          <w:szCs w:val="22"/>
        </w:rPr>
        <w:t>7</w:t>
      </w:r>
      <w:r w:rsidR="00B85967" w:rsidRPr="00B85967">
        <w:rPr>
          <w:color w:val="000000" w:themeColor="text1"/>
          <w:sz w:val="22"/>
          <w:szCs w:val="22"/>
        </w:rPr>
        <w:t>.2014</w:t>
      </w:r>
      <w:r w:rsidRPr="00B85967">
        <w:rPr>
          <w:color w:val="000000" w:themeColor="text1"/>
          <w:sz w:val="22"/>
          <w:szCs w:val="22"/>
        </w:rPr>
        <w:t xml:space="preserve"> № </w:t>
      </w:r>
      <w:r w:rsidR="008928D4">
        <w:rPr>
          <w:color w:val="000000" w:themeColor="text1"/>
          <w:sz w:val="22"/>
          <w:szCs w:val="22"/>
        </w:rPr>
        <w:t>179</w:t>
      </w: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ПРАВИЛА ЗЕМЛЕПОЛЬЗОВАНИЯ И ЗАСТРОЙКИ</w:t>
      </w: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 w:rsidR="00B85967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8928D4">
        <w:rPr>
          <w:b/>
          <w:bCs/>
          <w:color w:val="000000" w:themeColor="text1"/>
          <w:sz w:val="28"/>
          <w:szCs w:val="28"/>
        </w:rPr>
        <w:t>Менеузтамакский</w:t>
      </w:r>
      <w:r w:rsidR="00B85967">
        <w:rPr>
          <w:b/>
          <w:bCs/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(далее также – Правила застройки, Правила) являются нормативно-правовым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актом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разработанным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 РФ» и другими нормативными правовыми</w:t>
      </w:r>
      <w:r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Правила застройки разработаны на основе Генерального плана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. 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создание условий для устойчивого развития территории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сохранения окружающей среды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для планировки территории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прав и законных интересов физических и юридических лиц, в 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создание условий для привлечения инвестиций, в том числе путем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сбалансированного учета экологических, экономических, социальных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защита прав граждан и обеспечение равенства прав физических и юридических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открытой информации о правилах и условиях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регламентируют следующую деятельность органов и должностных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Градостроительное зонирование – зонирование территории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целях определения территориальных зон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Территориальные зоны – зоны, для которых в Правилах землепользования и застройки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Градостроительный регламент – устанавливаемые в пределах границ соответствующей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размеры земельных участков и предельные параметры разрешенного строительства,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земельных участков и объектов капитального строительства.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капитального строительства – здание, строение, сооружение, объекты,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исключением временных построек, киосков, навесов и других подобных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Линейные объекты – линии электропередачи, линии связи (в том числе линейнокабельные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Красные линии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– линии, которые обозначают существующие,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планируемые (изменяемые, вновь образуемые) границы территорий общего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линии связи (в том числе линейно-кабельные сооружения), </w:t>
      </w:r>
      <w:r w:rsidRPr="007857F0">
        <w:rPr>
          <w:color w:val="000000" w:themeColor="text1"/>
          <w:sz w:val="28"/>
          <w:szCs w:val="28"/>
        </w:rPr>
        <w:lastRenderedPageBreak/>
        <w:t>трубопроводы,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(далее – линейные объекты).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застройке. Участие граждан в принятии решений по вопросам</w:t>
      </w: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2.2.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публикации Правил в местных средствах массовой информации (в том числе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сети Интернет) или издания их специальным тиражом;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предоставления Правил в библиотеки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разрешением на отклонение от предельных параметров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обжаловать действия (бездействие) должностных лиц органов местного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соблюдать требования градостроительных регламентов;</w:t>
      </w:r>
    </w:p>
    <w:p w:rsidR="007836E5" w:rsidRPr="007857F0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безвозмездно передать в орган, выдавший разрешение на строительство,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сведения о площади, о высоте и об этажности планируемого объекта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экземпляр копии результатов инженерных изысканий, по одному экземпляру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копий разделов проектной документации, предусмотренных статьей 48</w:t>
      </w:r>
      <w:r>
        <w:rPr>
          <w:color w:val="000000" w:themeColor="text1"/>
          <w:sz w:val="28"/>
          <w:szCs w:val="28"/>
        </w:rPr>
        <w:t xml:space="preserve"> 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 строительства для размещения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7836E5" w:rsidRPr="00B71C34" w:rsidRDefault="007836E5" w:rsidP="007836E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>
        <w:rPr>
          <w:sz w:val="28"/>
          <w:szCs w:val="28"/>
        </w:rPr>
        <w:t>а землепользования и застройки.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>
        <w:rPr>
          <w:sz w:val="28"/>
          <w:szCs w:val="28"/>
        </w:rPr>
        <w:t>е 3 статьи 15 настоящих Правил.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3. К полномочиям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B85967" w:rsidRPr="00B85967"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относятся: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>
        <w:rPr>
          <w:sz w:val="28"/>
          <w:szCs w:val="28"/>
        </w:rPr>
        <w:t>тации по планировке территории;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>
        <w:rPr>
          <w:sz w:val="28"/>
          <w:szCs w:val="28"/>
        </w:rPr>
        <w:t>пользования земельного участка;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тов капитального строительства;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>
        <w:rPr>
          <w:sz w:val="28"/>
          <w:szCs w:val="28"/>
        </w:rPr>
        <w:t>ановление публичного сервитута.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lastRenderedPageBreak/>
        <w:t xml:space="preserve">4. К полномочиям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>
        <w:rPr>
          <w:sz w:val="28"/>
          <w:szCs w:val="28"/>
        </w:rPr>
        <w:t>тации по планировке территории;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>
        <w:rPr>
          <w:sz w:val="28"/>
          <w:szCs w:val="28"/>
        </w:rPr>
        <w:t>тков как объектов недвижимости;</w:t>
      </w:r>
    </w:p>
    <w:p w:rsidR="007836E5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>
        <w:rPr>
          <w:sz w:val="28"/>
          <w:szCs w:val="28"/>
        </w:rPr>
        <w:t>ских лиц;</w:t>
      </w:r>
    </w:p>
    <w:p w:rsidR="007836E5" w:rsidRPr="00185C28" w:rsidRDefault="007836E5" w:rsidP="007836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5. Комиссия по подготовке проекта Правил землепользования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и застройки </w:t>
      </w:r>
      <w:r w:rsidR="00B85967" w:rsidRPr="00B8596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b/>
          <w:bCs/>
          <w:color w:val="000000" w:themeColor="text1"/>
          <w:sz w:val="28"/>
          <w:szCs w:val="28"/>
        </w:rPr>
        <w:t>Менеузтамакский</w:t>
      </w:r>
      <w:r w:rsidR="00B85967" w:rsidRPr="00B85967">
        <w:rPr>
          <w:b/>
          <w:bCs/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836E5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5.1. Комиссия по подготовке проекта Правил землепользования и застройки</w:t>
      </w:r>
      <w:r>
        <w:rPr>
          <w:color w:val="000000" w:themeColor="text1"/>
          <w:sz w:val="28"/>
          <w:szCs w:val="28"/>
        </w:rPr>
        <w:t xml:space="preserve"> </w:t>
      </w:r>
      <w:r w:rsidR="00B85967" w:rsidRP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 w:rsidRP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формируется в целях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7836E5" w:rsidRPr="007857F0" w:rsidRDefault="007836E5" w:rsidP="007836E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5.2. Комиссия осуществляет свою деятельность в соответствии с настоящими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Правил землепользования и застройки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, утверждаемым постановлением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Default="007836E5" w:rsidP="007836E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7836E5" w:rsidRPr="007857F0" w:rsidRDefault="007836E5" w:rsidP="007836E5">
      <w:pPr>
        <w:widowControl/>
        <w:autoSpaceDE/>
        <w:autoSpaceDN/>
        <w:adjustRightInd/>
        <w:ind w:firstLine="709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6.2. Разработка документации по планировке территории осуществляется с учетом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Проекты планировки разрабатываются в случаях, когда необходимо установить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(изменить), в том числе посредством красных линий: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общего пользования и линейных объектов без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заинтересованных лиц, а также по инициативе органов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="00B85967" w:rsidRP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 w:rsidRP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составе проектов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муниципальных нужд без </w:t>
      </w:r>
      <w:r w:rsidRPr="007857F0">
        <w:rPr>
          <w:color w:val="000000" w:themeColor="text1"/>
          <w:sz w:val="28"/>
          <w:szCs w:val="28"/>
        </w:rPr>
        <w:lastRenderedPageBreak/>
        <w:t>резервирования и изъятия, в том числе путем выкупа,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на территориях существующей застройки, не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разделенных на земельные участки.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B8596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7.1. Подготовка документации по планировке территории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осуществляется в соответствии со схемами территориального</w:t>
      </w:r>
      <w:r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>планирования РФ, РБ, Генеральным планом</w:t>
      </w:r>
      <w:r w:rsidR="00B85967">
        <w:rPr>
          <w:color w:val="000000" w:themeColor="text1"/>
          <w:sz w:val="28"/>
          <w:szCs w:val="28"/>
        </w:rPr>
        <w:t xml:space="preserve"> 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настоящими Правилами,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требованиями технических регламентов, с учетом границ территорий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7.2. Документация по планировке территории разрабатывается по инициативе органов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местного самоуправления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подготовке данной документации, принимаемое администрацией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подлежащее опубликованию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ч. 2 ст. 46 Градостроительного 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свои предложения 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по своему усмотрению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учитывает данные предложения </w:t>
      </w:r>
      <w:r w:rsidRPr="007857F0">
        <w:rPr>
          <w:color w:val="000000" w:themeColor="text1"/>
          <w:sz w:val="28"/>
          <w:szCs w:val="28"/>
        </w:rPr>
        <w:lastRenderedPageBreak/>
        <w:t>физических и юридических лиц при обеспечении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7.8.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По результатам проверки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территории Главе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 об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7.9. Глава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принимает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7.10.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позднее, чем через 15 дней со дня проведения публичных слушаний, направляет главе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подготовленную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Глава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учетом протокола публичных слушаний и заключения о результатах публичных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слушаний принимает решение об утверждении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или об отклонении данной документации и о направлении ее в администрацию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на доработку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заключения. Документация по планировке территории</w:t>
      </w:r>
      <w:r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 xml:space="preserve">утверждается главой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7.12. Утвержденная документация по планировке территории в течение 7 дней со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статьи 46 Градостроительного 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7.13. Положения, установленные частями 3–12 настоящей статьи, применяются при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проектов планировки как отдельных документов;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межевания с градостроительными планами земельных участков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B85967" w:rsidRPr="00B8596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b/>
          <w:bCs/>
          <w:color w:val="000000" w:themeColor="text1"/>
          <w:sz w:val="28"/>
          <w:szCs w:val="28"/>
        </w:rPr>
        <w:t>Менеузтамакский</w:t>
      </w:r>
      <w:r w:rsidR="00B85967" w:rsidRPr="00B85967">
        <w:rPr>
          <w:b/>
          <w:bCs/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B85967" w:rsidRP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 w:rsidRP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либо на основании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4. РАЗРЕШЕНИЕ НА УСЛОВНО РАЗРЕШЕННЫЙ ВИД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КАПИТАЛЬНОГО СТРОИТЕЛЬСТВА. РАЗРЕШЕНИЕ НА ОТКЛОНЕНИЕ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ОТ ПРЕДЕЛЬНЫХ ПАРАМЕТРОВ СТРОИТЕЛЬСТВА, РЕКОНСТРУКЦИИ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ОБЪЕКТОВ КАПИТАЛЬНОГО СТРОИТЕЛЬСТВА</w:t>
      </w: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9. Предоставление разрешения на условно разрешенный вид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разрешения на отклонение от предельных параметров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ДОКУМЕНТАЦИЯ.РАЗРЕШЕНИЕ НА СТРОИТЕЛЬСТВО.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РАЗРЕШЕНИЕ НА ВВОД ОБЪЕКТА В ЭКСПЛУАТАЦИЮ</w:t>
      </w: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10.4. Порядок выполнения инженерных изысканий, порядок подготовки, состав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11. Разрешение на строительство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11.1. Разрешение на строительство представляет собой документ, подтверждающий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дающий застройщику право осуществлять строительство,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Разрешение на строительство выдает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за исключением разрешений на строительство,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органом исполнительной власти </w:t>
      </w:r>
      <w:r w:rsidR="00B85967">
        <w:rPr>
          <w:color w:val="000000" w:themeColor="text1"/>
          <w:sz w:val="28"/>
          <w:szCs w:val="28"/>
        </w:rPr>
        <w:t xml:space="preserve">Республики Башкортостан </w:t>
      </w:r>
      <w:r w:rsidRPr="007857F0">
        <w:rPr>
          <w:color w:val="000000" w:themeColor="text1"/>
          <w:sz w:val="28"/>
          <w:szCs w:val="28"/>
        </w:rPr>
        <w:t>для строительства, реконструкции,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значения, регионального значения, при размещении которых допускается изъятие, в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администрацией </w:t>
      </w:r>
      <w:r w:rsidR="00B85967" w:rsidRP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 w:rsidRP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12.2. Разрешение на ввод объекта в эксплуатацию выдает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12.3. Форма разрешения на ввод объекта в эксплуатацию устанавливается уполномоченным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13. Строительный контроль и государственный строительный надзор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13.1. В процессе строительства, реконструкции, капитального ремонта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14.2. Границы территориальных зон установлены по: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естественным границам природных объектов;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иным границам.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15. Порядок применения градостроительных регламентов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а также всего, что находится над и под поверхностью земельных участков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памятников и ансамблей, включенных в единый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занятые линейными объектами;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15.5. Использование земельных участков, на которые действие градостроительных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органами исполнительной власти, уполномоченными органами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власти или уполномоченными органами местного самоуправления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 федеральными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</w:p>
    <w:p w:rsidR="007836E5" w:rsidRDefault="007836E5" w:rsidP="007836E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7836E5" w:rsidRPr="007857F0" w:rsidRDefault="007836E5" w:rsidP="007836E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вспомогательные виды разрешенного использования, допустимые только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качестве дополнительных по отношению к основным видам разрешенного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16.4. Основные и вспомогательные виды разрешенного использования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 xml:space="preserve">дарственной власти, органов местного самоуправления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государственных и муниципальных учреждений,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государственных и муниципальных унитарных предприятий, выбираются самостоятельно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без дополнительных разрешений и согласования.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16.5. Решения об изменении одного вида разрешенного использования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строительства, расположенных на землях, 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действие градостроительных регламентов не распространяется, на другой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17. Описание ограничений по экологическим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 санитарно-эпидемиологическим условиям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17.1. Использование земельных участков и иных объектов недвижимости, расположенных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ограничениями, установленными законами, иными нормативными правовыми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актами применительно к санитарно-защитным зонам, водоохранным зонам, иным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17.2. Ограничения использования земельных участков и иных объектов недвижимости,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санитарно-защитных зонах, водоохранных зонах устанавливаются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помещений для пребывания работающих по вахтовому методу (не более двух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недель);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площадок и сооружений для хранения общественного и индивидуального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транспорта;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электроподстанций;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нефте- и газопроводов;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водоохлаждающих сооружений для подготовки технической воды;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17.5. Водоохранные зоны выделяются в целях предотвращения загрязнения, засорения,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заиления указанных водных объектов и истощения их вод, а также сохранения среды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обитания водных биологических ресурсов и других объектов животного и растительного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мира.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17.6. В границах водоохранных зон запрещается: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7836E5" w:rsidRDefault="007836E5" w:rsidP="007836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>
        <w:rPr>
          <w:color w:val="000000" w:themeColor="text1"/>
          <w:sz w:val="28"/>
          <w:szCs w:val="28"/>
        </w:rPr>
        <w:t xml:space="preserve">Республики Башкортостан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случаях, если необходимо совершенствовать </w:t>
      </w:r>
      <w:r w:rsidRPr="007857F0">
        <w:rPr>
          <w:color w:val="000000" w:themeColor="text1"/>
          <w:sz w:val="28"/>
          <w:szCs w:val="28"/>
        </w:rPr>
        <w:lastRenderedPageBreak/>
        <w:t>порядок регулирования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случаях, если в результате применения Правил земельные участки и объекты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не используются эффективно, причиняется вред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правообладателям, снижается стоимость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18.2. Комиссия в течение тридцати дней со дня поступления предложения о внесении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поступившим предложением изменений в Правила или об отклонении такого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администрации (наименование муниципального образования).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18.3. Глава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учетом рекомендаций, содержащихся в заключении Комиссии, в течение тридцати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или об отклонении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определяет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администрацию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18.4. Основаниями для рассмотрения главой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вопроса о внесении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Генеральному плану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возникшее в результате внесения в Генеральный план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изменении градостроительных регламентов.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18.5. Глава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 позднее, чем по истечении десяти дней с даты принятия решения 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изменений в Правила, обеспечивает </w:t>
      </w:r>
      <w:r w:rsidRPr="007857F0">
        <w:rPr>
          <w:color w:val="000000" w:themeColor="text1"/>
          <w:sz w:val="28"/>
          <w:szCs w:val="28"/>
        </w:rPr>
        <w:lastRenderedPageBreak/>
        <w:t>опубликование сообщения о принятии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такого решения в порядке, установленном для официального опубликования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правовых актов, иной официальной информации. Указанное сообщение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также может быть распространено по радио и телевидению.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Администрация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представленного Комиссией, на соответствие требованиям технических регламентов,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Генеральному плану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схемам территориального планирования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Российской Федерации (указать сроки).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18.7. По результатам указанной проверки администрация</w:t>
      </w:r>
      <w:r w:rsidR="00BF1E2B">
        <w:rPr>
          <w:color w:val="000000" w:themeColor="text1"/>
          <w:sz w:val="28"/>
          <w:szCs w:val="28"/>
        </w:rPr>
        <w:t xml:space="preserve"> 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F1E2B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направляет в срок, равный ___  проект о внесении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изменений в Правила землепользования и застройки Главе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или, в случае обнаружения его несоответствия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18.8. Глава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при получении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принимает решение 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На основании принятого Главой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>
        <w:rPr>
          <w:color w:val="000000" w:themeColor="text1"/>
          <w:sz w:val="28"/>
          <w:szCs w:val="28"/>
        </w:rPr>
        <w:t xml:space="preserve">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__________  внесение изменений в Правила и представляет указанный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 главе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Обязательными приложениями к проекту изменений в Правила являются</w:t>
      </w: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Глава 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</w:t>
      </w:r>
      <w:r w:rsidR="00B85967">
        <w:rPr>
          <w:color w:val="000000" w:themeColor="text1"/>
          <w:sz w:val="28"/>
          <w:szCs w:val="28"/>
        </w:rPr>
        <w:lastRenderedPageBreak/>
        <w:t>Башкортостан</w:t>
      </w:r>
      <w:r w:rsidR="00B85967" w:rsidRPr="007857F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течение десяти дней после представления ему проекта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 в Правила землепользования и застройки и 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 указанием даты его повторного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18.12. Проект изменений в Правила землепользования и застройки рассматривается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представительным органом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18.13. Представительный орган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результатам рассмотрения проекта изменений в Правила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B85967">
        <w:rPr>
          <w:color w:val="000000" w:themeColor="text1"/>
          <w:sz w:val="28"/>
          <w:szCs w:val="28"/>
        </w:rPr>
        <w:t xml:space="preserve">сельского поселения </w:t>
      </w:r>
      <w:r w:rsidR="008928D4">
        <w:rPr>
          <w:color w:val="000000" w:themeColor="text1"/>
          <w:sz w:val="28"/>
          <w:szCs w:val="28"/>
        </w:rPr>
        <w:t>Менеузтамакский</w:t>
      </w:r>
      <w:r w:rsidR="00B85967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на доработку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 указанному проекту.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7836E5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18.15. Физические и юридические лица вправе оспорить решение об утверждении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7836E5" w:rsidRDefault="007836E5" w:rsidP="007836E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7836E5" w:rsidRPr="007857F0" w:rsidRDefault="007836E5" w:rsidP="007836E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7836E5" w:rsidRPr="007857F0" w:rsidRDefault="007836E5" w:rsidP="007836E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7836E5" w:rsidRDefault="007836E5" w:rsidP="00783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36E5" w:rsidRDefault="007836E5" w:rsidP="00783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36E5" w:rsidRDefault="007836E5" w:rsidP="00783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36E5" w:rsidRPr="007857F0" w:rsidRDefault="007836E5" w:rsidP="007836E5">
      <w:pPr>
        <w:pStyle w:val="ConsPlusNormal"/>
        <w:rPr>
          <w:color w:val="000000" w:themeColor="text1"/>
          <w:sz w:val="28"/>
          <w:szCs w:val="28"/>
        </w:rPr>
      </w:pPr>
    </w:p>
    <w:p w:rsidR="00E23582" w:rsidRDefault="00E23582"/>
    <w:sectPr w:rsidR="00E23582" w:rsidSect="007857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E0" w:rsidRDefault="00B07AE0">
      <w:r>
        <w:separator/>
      </w:r>
    </w:p>
  </w:endnote>
  <w:endnote w:type="continuationSeparator" w:id="0">
    <w:p w:rsidR="00B07AE0" w:rsidRDefault="00B0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E0" w:rsidRDefault="00B07AE0">
      <w:r>
        <w:separator/>
      </w:r>
    </w:p>
  </w:footnote>
  <w:footnote w:type="continuationSeparator" w:id="0">
    <w:p w:rsidR="00B07AE0" w:rsidRDefault="00B0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262288"/>
      <w:docPartObj>
        <w:docPartGallery w:val="Page Numbers (Top of Page)"/>
        <w:docPartUnique/>
      </w:docPartObj>
    </w:sdtPr>
    <w:sdtEndPr/>
    <w:sdtContent>
      <w:p w:rsidR="00563069" w:rsidRDefault="00B8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069" w:rsidRDefault="00B07A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12"/>
    <w:rsid w:val="000316F6"/>
    <w:rsid w:val="001F7C13"/>
    <w:rsid w:val="00251412"/>
    <w:rsid w:val="0049668A"/>
    <w:rsid w:val="005B1EF2"/>
    <w:rsid w:val="0064268D"/>
    <w:rsid w:val="007836E5"/>
    <w:rsid w:val="008928D4"/>
    <w:rsid w:val="008E367C"/>
    <w:rsid w:val="00B05E73"/>
    <w:rsid w:val="00B07AE0"/>
    <w:rsid w:val="00B85967"/>
    <w:rsid w:val="00BF1E2B"/>
    <w:rsid w:val="00E23582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723D-50CA-469F-BF0D-AD1F312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83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36E5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semiHidden/>
    <w:rsid w:val="0078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36E5"/>
    <w:rPr>
      <w:rFonts w:eastAsia="Times New Roman"/>
      <w:b/>
      <w:bCs/>
      <w:caps/>
      <w:lang w:eastAsia="ru-RU"/>
    </w:rPr>
  </w:style>
  <w:style w:type="paragraph" w:styleId="a3">
    <w:name w:val="No Spacing"/>
    <w:uiPriority w:val="1"/>
    <w:qFormat/>
    <w:rsid w:val="007836E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836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7836E5"/>
    <w:rPr>
      <w:b/>
      <w:bCs/>
    </w:rPr>
  </w:style>
  <w:style w:type="character" w:styleId="a6">
    <w:name w:val="Hyperlink"/>
    <w:basedOn w:val="a0"/>
    <w:uiPriority w:val="99"/>
    <w:unhideWhenUsed/>
    <w:rsid w:val="007836E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36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6E5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3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6E5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8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7836E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36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www.bios-shop.ru</cp:lastModifiedBy>
  <cp:revision>6</cp:revision>
  <cp:lastPrinted>2014-08-01T06:22:00Z</cp:lastPrinted>
  <dcterms:created xsi:type="dcterms:W3CDTF">2014-07-09T11:53:00Z</dcterms:created>
  <dcterms:modified xsi:type="dcterms:W3CDTF">2014-08-01T09:44:00Z</dcterms:modified>
</cp:coreProperties>
</file>